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587" w:rsidRDefault="00B6058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78694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4D1362">
        <w:rPr>
          <w:rFonts w:ascii="Times New Roman" w:hAnsi="Times New Roman" w:cs="Times New Roman"/>
          <w:b/>
          <w:sz w:val="24"/>
          <w:szCs w:val="24"/>
        </w:rPr>
        <w:t>7</w:t>
      </w:r>
      <w:r w:rsidR="00A90801">
        <w:rPr>
          <w:rFonts w:ascii="Times New Roman" w:hAnsi="Times New Roman" w:cs="Times New Roman"/>
          <w:b/>
          <w:sz w:val="24"/>
          <w:szCs w:val="24"/>
        </w:rPr>
        <w:t>9</w:t>
      </w:r>
      <w:r w:rsidR="007677FC">
        <w:rPr>
          <w:rFonts w:ascii="Times New Roman" w:hAnsi="Times New Roman" w:cs="Times New Roman"/>
          <w:b/>
          <w:sz w:val="24"/>
          <w:szCs w:val="24"/>
        </w:rPr>
        <w:t>1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BC15DC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4D1362">
        <w:rPr>
          <w:rFonts w:ascii="Times New Roman" w:hAnsi="Times New Roman" w:cs="Times New Roman"/>
          <w:sz w:val="24"/>
          <w:szCs w:val="24"/>
        </w:rPr>
        <w:t>06.10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A90801">
        <w:rPr>
          <w:rFonts w:ascii="Times New Roman" w:hAnsi="Times New Roman" w:cs="Times New Roman"/>
          <w:b/>
          <w:sz w:val="24"/>
          <w:szCs w:val="24"/>
        </w:rPr>
        <w:t>5</w:t>
      </w:r>
      <w:r w:rsidR="007677FC">
        <w:rPr>
          <w:rFonts w:ascii="Times New Roman" w:hAnsi="Times New Roman" w:cs="Times New Roman"/>
          <w:b/>
          <w:sz w:val="24"/>
          <w:szCs w:val="24"/>
        </w:rPr>
        <w:t>46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96B50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AC792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90801">
        <w:rPr>
          <w:rFonts w:ascii="Times New Roman" w:hAnsi="Times New Roman" w:cs="Times New Roman"/>
          <w:sz w:val="24"/>
          <w:szCs w:val="24"/>
        </w:rPr>
        <w:t>г-</w:t>
      </w:r>
      <w:r w:rsidR="007677FC">
        <w:rPr>
          <w:rFonts w:ascii="Times New Roman" w:hAnsi="Times New Roman" w:cs="Times New Roman"/>
          <w:sz w:val="24"/>
          <w:szCs w:val="24"/>
        </w:rPr>
        <w:t>н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7677FC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7677FC" w:rsidRPr="000148F7">
        <w:rPr>
          <w:rStyle w:val="outputtext"/>
          <w:rFonts w:ascii="Times New Roman" w:hAnsi="Times New Roman"/>
          <w:sz w:val="24"/>
          <w:szCs w:val="26"/>
        </w:rPr>
        <w:t>„</w:t>
      </w:r>
      <w:proofErr w:type="spellStart"/>
      <w:r w:rsidR="007677FC" w:rsidRPr="000148F7">
        <w:rPr>
          <w:rFonts w:ascii="Times New Roman" w:hAnsi="Times New Roman"/>
          <w:color w:val="000000"/>
          <w:sz w:val="24"/>
          <w:szCs w:val="26"/>
          <w:lang w:eastAsia="bg-BG"/>
        </w:rPr>
        <w:t>Фаст</w:t>
      </w:r>
      <w:proofErr w:type="spellEnd"/>
      <w:r w:rsidR="007677FC" w:rsidRPr="000148F7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Пей ХД</w:t>
      </w:r>
      <w:r w:rsidR="007677FC" w:rsidRPr="000148F7">
        <w:rPr>
          <w:rStyle w:val="outputtext"/>
          <w:rFonts w:ascii="Times New Roman" w:hAnsi="Times New Roman"/>
          <w:sz w:val="24"/>
          <w:szCs w:val="26"/>
        </w:rPr>
        <w:t xml:space="preserve">“ АД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B60587">
        <w:rPr>
          <w:rFonts w:ascii="Times New Roman" w:hAnsi="Times New Roman" w:cs="Times New Roman"/>
          <w:sz w:val="24"/>
          <w:szCs w:val="24"/>
        </w:rPr>
        <w:t xml:space="preserve"> от адв. В. 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29105B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7677FC" w:rsidRPr="000148F7">
        <w:rPr>
          <w:rFonts w:ascii="Times New Roman" w:hAnsi="Times New Roman"/>
          <w:color w:val="000000"/>
          <w:sz w:val="24"/>
          <w:szCs w:val="26"/>
          <w:lang w:eastAsia="bg-BG"/>
        </w:rPr>
        <w:t>Прокурист и изпълнителен член на СД на „ЕВН България Електроснабдяване“ ЕАД</w:t>
      </w:r>
      <w:r w:rsidR="007677F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43181" w:rsidRPr="000148F7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ответник, възложител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, редовно призован, </w:t>
      </w:r>
      <w:r w:rsidR="00B60587">
        <w:rPr>
          <w:rFonts w:ascii="Times New Roman" w:hAnsi="Times New Roman" w:cs="Times New Roman"/>
          <w:sz w:val="24"/>
          <w:szCs w:val="24"/>
        </w:rPr>
        <w:t xml:space="preserve">не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343181" w:rsidRDefault="00343181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AC7929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70BF" w:rsidRDefault="000E70BF" w:rsidP="000E70BF">
      <w:pPr>
        <w:spacing w:after="0" w:line="240" w:lineRule="auto"/>
        <w:ind w:right="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B60587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И.: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B60587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В. И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A65291" w:rsidRDefault="0093177C" w:rsidP="00AC792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AC7929" w:rsidRDefault="00AC7929" w:rsidP="00AC792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B60587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И.: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госпожо председател, уважаеми</w:t>
      </w:r>
      <w:r w:rsidR="00AC7929" w:rsidRPr="00AC7929">
        <w:rPr>
          <w:rFonts w:ascii="Times New Roman" w:hAnsi="Times New Roman" w:cs="Times New Roman"/>
          <w:sz w:val="24"/>
          <w:szCs w:val="24"/>
        </w:rPr>
        <w:t xml:space="preserve"> дами и господа комисари</w:t>
      </w:r>
      <w:r w:rsidR="00AC7929">
        <w:rPr>
          <w:rFonts w:ascii="Times New Roman" w:hAnsi="Times New Roman" w:cs="Times New Roman"/>
          <w:sz w:val="24"/>
          <w:szCs w:val="24"/>
        </w:rPr>
        <w:t>,</w:t>
      </w:r>
      <w:r w:rsidR="00AC7929" w:rsidRPr="00AC7929">
        <w:rPr>
          <w:rFonts w:ascii="Times New Roman" w:hAnsi="Times New Roman" w:cs="Times New Roman"/>
          <w:sz w:val="24"/>
          <w:szCs w:val="24"/>
        </w:rPr>
        <w:t xml:space="preserve"> видно от обжалваното решение на представляващите </w:t>
      </w:r>
      <w:r w:rsidR="00AC7929">
        <w:rPr>
          <w:rFonts w:ascii="Times New Roman" w:hAnsi="Times New Roman" w:cs="Times New Roman"/>
          <w:sz w:val="24"/>
          <w:szCs w:val="24"/>
        </w:rPr>
        <w:t>„ЕВН България Е</w:t>
      </w:r>
      <w:r w:rsidR="00AC7929" w:rsidRPr="00AC7929">
        <w:rPr>
          <w:rFonts w:ascii="Times New Roman" w:hAnsi="Times New Roman" w:cs="Times New Roman"/>
          <w:sz w:val="24"/>
          <w:szCs w:val="24"/>
        </w:rPr>
        <w:t>лектроснабдяване</w:t>
      </w:r>
      <w:r w:rsidR="00AC7929">
        <w:rPr>
          <w:rFonts w:ascii="Times New Roman" w:hAnsi="Times New Roman" w:cs="Times New Roman"/>
          <w:sz w:val="24"/>
          <w:szCs w:val="24"/>
        </w:rPr>
        <w:t>“</w:t>
      </w:r>
      <w:r w:rsidR="00AC7929" w:rsidRPr="00AC7929">
        <w:rPr>
          <w:rFonts w:ascii="Times New Roman" w:hAnsi="Times New Roman" w:cs="Times New Roman"/>
          <w:sz w:val="24"/>
          <w:szCs w:val="24"/>
        </w:rPr>
        <w:t xml:space="preserve"> се одобряват промени в </w:t>
      </w:r>
      <w:r w:rsidR="00AC7929">
        <w:rPr>
          <w:rFonts w:ascii="Times New Roman" w:hAnsi="Times New Roman" w:cs="Times New Roman"/>
          <w:sz w:val="24"/>
          <w:szCs w:val="24"/>
        </w:rPr>
        <w:t>откри</w:t>
      </w:r>
      <w:r w:rsidR="00AC7929" w:rsidRPr="00AC7929">
        <w:rPr>
          <w:rFonts w:ascii="Times New Roman" w:hAnsi="Times New Roman" w:cs="Times New Roman"/>
          <w:sz w:val="24"/>
          <w:szCs w:val="24"/>
        </w:rPr>
        <w:t>та процедура за обществена поръчка с възложител ответното дружество</w:t>
      </w:r>
      <w:r w:rsidR="00AC7929">
        <w:rPr>
          <w:rFonts w:ascii="Times New Roman" w:hAnsi="Times New Roman" w:cs="Times New Roman"/>
          <w:sz w:val="24"/>
          <w:szCs w:val="24"/>
        </w:rPr>
        <w:t>. С</w:t>
      </w:r>
      <w:r w:rsidR="00AC7929" w:rsidRPr="00AC7929">
        <w:rPr>
          <w:rFonts w:ascii="Times New Roman" w:hAnsi="Times New Roman" w:cs="Times New Roman"/>
          <w:sz w:val="24"/>
          <w:szCs w:val="24"/>
        </w:rPr>
        <w:t>ъщите обаче касаят освен на промяна на сроковете на съответната поръчка</w:t>
      </w:r>
      <w:r w:rsidR="00AC7929">
        <w:rPr>
          <w:rFonts w:ascii="Times New Roman" w:hAnsi="Times New Roman" w:cs="Times New Roman"/>
          <w:sz w:val="24"/>
          <w:szCs w:val="24"/>
        </w:rPr>
        <w:t>,</w:t>
      </w:r>
      <w:r w:rsidR="00AC7929" w:rsidRPr="00AC7929">
        <w:rPr>
          <w:rFonts w:ascii="Times New Roman" w:hAnsi="Times New Roman" w:cs="Times New Roman"/>
          <w:sz w:val="24"/>
          <w:szCs w:val="24"/>
        </w:rPr>
        <w:t xml:space="preserve"> така и промени в критериите за подбор на участниците</w:t>
      </w:r>
      <w:r w:rsidR="00AC7929">
        <w:rPr>
          <w:rFonts w:ascii="Times New Roman" w:hAnsi="Times New Roman" w:cs="Times New Roman"/>
          <w:sz w:val="24"/>
          <w:szCs w:val="24"/>
        </w:rPr>
        <w:t>,</w:t>
      </w:r>
      <w:r w:rsidR="00AC7929" w:rsidRPr="00AC7929">
        <w:rPr>
          <w:rFonts w:ascii="Times New Roman" w:hAnsi="Times New Roman" w:cs="Times New Roman"/>
          <w:sz w:val="24"/>
          <w:szCs w:val="24"/>
        </w:rPr>
        <w:t xml:space="preserve"> и промени в проекта на договор</w:t>
      </w:r>
      <w:r w:rsidR="00AC7929">
        <w:rPr>
          <w:rFonts w:ascii="Times New Roman" w:hAnsi="Times New Roman" w:cs="Times New Roman"/>
          <w:sz w:val="24"/>
          <w:szCs w:val="24"/>
        </w:rPr>
        <w:t>. Н</w:t>
      </w:r>
      <w:r w:rsidR="00AC7929" w:rsidRPr="00AC7929">
        <w:rPr>
          <w:rFonts w:ascii="Times New Roman" w:hAnsi="Times New Roman" w:cs="Times New Roman"/>
          <w:sz w:val="24"/>
          <w:szCs w:val="24"/>
        </w:rPr>
        <w:t>а основание чл</w:t>
      </w:r>
      <w:r w:rsidR="00AC7929">
        <w:rPr>
          <w:rFonts w:ascii="Times New Roman" w:hAnsi="Times New Roman" w:cs="Times New Roman"/>
          <w:sz w:val="24"/>
          <w:szCs w:val="24"/>
        </w:rPr>
        <w:t>.</w:t>
      </w:r>
      <w:r w:rsidR="00AC7929" w:rsidRPr="00AC7929">
        <w:rPr>
          <w:rFonts w:ascii="Times New Roman" w:hAnsi="Times New Roman" w:cs="Times New Roman"/>
          <w:sz w:val="24"/>
          <w:szCs w:val="24"/>
        </w:rPr>
        <w:t xml:space="preserve"> 101</w:t>
      </w:r>
      <w:r w:rsidR="00AC7929">
        <w:rPr>
          <w:rFonts w:ascii="Times New Roman" w:hAnsi="Times New Roman" w:cs="Times New Roman"/>
          <w:sz w:val="24"/>
          <w:szCs w:val="24"/>
        </w:rPr>
        <w:t>,</w:t>
      </w:r>
      <w:r w:rsidR="00AC7929" w:rsidRPr="00AC7929">
        <w:rPr>
          <w:rFonts w:ascii="Times New Roman" w:hAnsi="Times New Roman" w:cs="Times New Roman"/>
          <w:sz w:val="24"/>
          <w:szCs w:val="24"/>
        </w:rPr>
        <w:t xml:space="preserve"> </w:t>
      </w:r>
      <w:r w:rsidR="00AC7929">
        <w:rPr>
          <w:rFonts w:ascii="Times New Roman" w:hAnsi="Times New Roman" w:cs="Times New Roman"/>
          <w:sz w:val="24"/>
          <w:szCs w:val="24"/>
        </w:rPr>
        <w:t xml:space="preserve">ал. </w:t>
      </w:r>
      <w:r w:rsidR="00AC7929" w:rsidRPr="00AC7929">
        <w:rPr>
          <w:rFonts w:ascii="Times New Roman" w:hAnsi="Times New Roman" w:cs="Times New Roman"/>
          <w:sz w:val="24"/>
          <w:szCs w:val="24"/>
        </w:rPr>
        <w:t>6 обаче същото е взето в разрез с тази разпоредба</w:t>
      </w:r>
      <w:r w:rsidR="00AC7929">
        <w:rPr>
          <w:rFonts w:ascii="Times New Roman" w:hAnsi="Times New Roman" w:cs="Times New Roman"/>
          <w:sz w:val="24"/>
          <w:szCs w:val="24"/>
        </w:rPr>
        <w:t>,</w:t>
      </w:r>
      <w:r w:rsidR="00AC7929" w:rsidRPr="00AC7929">
        <w:rPr>
          <w:rFonts w:ascii="Times New Roman" w:hAnsi="Times New Roman" w:cs="Times New Roman"/>
          <w:sz w:val="24"/>
          <w:szCs w:val="24"/>
        </w:rPr>
        <w:t xml:space="preserve"> тъй като е след изтичане на преклузивния 14-дневен срок по ал</w:t>
      </w:r>
      <w:r w:rsidR="00AC7929">
        <w:rPr>
          <w:rFonts w:ascii="Times New Roman" w:hAnsi="Times New Roman" w:cs="Times New Roman"/>
          <w:sz w:val="24"/>
          <w:szCs w:val="24"/>
        </w:rPr>
        <w:t>.3</w:t>
      </w:r>
      <w:r w:rsidR="00AC7929" w:rsidRPr="00AC7929">
        <w:rPr>
          <w:rFonts w:ascii="Times New Roman" w:hAnsi="Times New Roman" w:cs="Times New Roman"/>
          <w:sz w:val="24"/>
          <w:szCs w:val="24"/>
        </w:rPr>
        <w:t xml:space="preserve"> на същата разпоредба</w:t>
      </w:r>
      <w:r w:rsidR="00AC7929">
        <w:rPr>
          <w:rFonts w:ascii="Times New Roman" w:hAnsi="Times New Roman" w:cs="Times New Roman"/>
          <w:sz w:val="24"/>
          <w:szCs w:val="24"/>
        </w:rPr>
        <w:t>,</w:t>
      </w:r>
      <w:r w:rsidR="00AC7929" w:rsidRPr="00AC7929">
        <w:rPr>
          <w:rFonts w:ascii="Times New Roman" w:hAnsi="Times New Roman" w:cs="Times New Roman"/>
          <w:sz w:val="24"/>
          <w:szCs w:val="24"/>
        </w:rPr>
        <w:t xml:space="preserve"> поради което моля да приемете обжалваното с решението за незаконосъобразно и да постановите решение</w:t>
      </w:r>
      <w:r w:rsidR="00AC7929">
        <w:rPr>
          <w:rFonts w:ascii="Times New Roman" w:hAnsi="Times New Roman" w:cs="Times New Roman"/>
          <w:sz w:val="24"/>
          <w:szCs w:val="24"/>
        </w:rPr>
        <w:t>,</w:t>
      </w:r>
      <w:r w:rsidR="00AC7929" w:rsidRPr="00AC7929">
        <w:rPr>
          <w:rFonts w:ascii="Times New Roman" w:hAnsi="Times New Roman" w:cs="Times New Roman"/>
          <w:sz w:val="24"/>
          <w:szCs w:val="24"/>
        </w:rPr>
        <w:t xml:space="preserve"> с което да го отмените</w:t>
      </w:r>
      <w:r w:rsidR="00AC7929">
        <w:rPr>
          <w:rFonts w:ascii="Times New Roman" w:hAnsi="Times New Roman" w:cs="Times New Roman"/>
          <w:sz w:val="24"/>
          <w:szCs w:val="24"/>
        </w:rPr>
        <w:t>. М</w:t>
      </w:r>
      <w:r w:rsidR="00AC7929" w:rsidRPr="00AC7929">
        <w:rPr>
          <w:rFonts w:ascii="Times New Roman" w:hAnsi="Times New Roman" w:cs="Times New Roman"/>
          <w:sz w:val="24"/>
          <w:szCs w:val="24"/>
        </w:rPr>
        <w:t xml:space="preserve">оля също </w:t>
      </w:r>
      <w:r w:rsidR="00AC7929">
        <w:rPr>
          <w:rFonts w:ascii="Times New Roman" w:hAnsi="Times New Roman" w:cs="Times New Roman"/>
          <w:sz w:val="24"/>
          <w:szCs w:val="24"/>
        </w:rPr>
        <w:t>п</w:t>
      </w:r>
      <w:r w:rsidR="00AC7929" w:rsidRPr="00AC7929">
        <w:rPr>
          <w:rFonts w:ascii="Times New Roman" w:hAnsi="Times New Roman" w:cs="Times New Roman"/>
          <w:sz w:val="24"/>
          <w:szCs w:val="24"/>
        </w:rPr>
        <w:t xml:space="preserve">ри разглеждане на </w:t>
      </w:r>
      <w:r w:rsidR="00AC7929">
        <w:rPr>
          <w:rFonts w:ascii="Times New Roman" w:hAnsi="Times New Roman" w:cs="Times New Roman"/>
          <w:sz w:val="24"/>
          <w:szCs w:val="24"/>
        </w:rPr>
        <w:t>пр</w:t>
      </w:r>
      <w:r w:rsidR="00AC7929" w:rsidRPr="00AC7929">
        <w:rPr>
          <w:rFonts w:ascii="Times New Roman" w:hAnsi="Times New Roman" w:cs="Times New Roman"/>
          <w:sz w:val="24"/>
          <w:szCs w:val="24"/>
        </w:rPr>
        <w:t>е</w:t>
      </w:r>
      <w:r w:rsidR="00AC7929">
        <w:rPr>
          <w:rFonts w:ascii="Times New Roman" w:hAnsi="Times New Roman" w:cs="Times New Roman"/>
          <w:sz w:val="24"/>
          <w:szCs w:val="24"/>
        </w:rPr>
        <w:t>п</w:t>
      </w:r>
      <w:r w:rsidR="00AC7929" w:rsidRPr="00AC7929">
        <w:rPr>
          <w:rFonts w:ascii="Times New Roman" w:hAnsi="Times New Roman" w:cs="Times New Roman"/>
          <w:sz w:val="24"/>
          <w:szCs w:val="24"/>
        </w:rPr>
        <w:t>искат</w:t>
      </w:r>
      <w:r w:rsidR="00AC7929">
        <w:rPr>
          <w:rFonts w:ascii="Times New Roman" w:hAnsi="Times New Roman" w:cs="Times New Roman"/>
          <w:sz w:val="24"/>
          <w:szCs w:val="24"/>
        </w:rPr>
        <w:t>а</w:t>
      </w:r>
      <w:r w:rsidR="00AC7929" w:rsidRPr="00AC7929">
        <w:rPr>
          <w:rFonts w:ascii="Times New Roman" w:hAnsi="Times New Roman" w:cs="Times New Roman"/>
          <w:sz w:val="24"/>
          <w:szCs w:val="24"/>
        </w:rPr>
        <w:t xml:space="preserve"> да имате предвид</w:t>
      </w:r>
      <w:r w:rsidR="00AC7929">
        <w:rPr>
          <w:rFonts w:ascii="Times New Roman" w:hAnsi="Times New Roman" w:cs="Times New Roman"/>
          <w:sz w:val="24"/>
          <w:szCs w:val="24"/>
        </w:rPr>
        <w:t>,</w:t>
      </w:r>
      <w:r w:rsidR="00AC7929" w:rsidRPr="00AC7929">
        <w:rPr>
          <w:rFonts w:ascii="Times New Roman" w:hAnsi="Times New Roman" w:cs="Times New Roman"/>
          <w:sz w:val="24"/>
          <w:szCs w:val="24"/>
        </w:rPr>
        <w:t xml:space="preserve"> че самата процедура е обжалвана от доверителя ми и </w:t>
      </w:r>
      <w:r w:rsidR="00AC7929">
        <w:rPr>
          <w:rFonts w:ascii="Times New Roman" w:hAnsi="Times New Roman" w:cs="Times New Roman"/>
          <w:sz w:val="24"/>
          <w:szCs w:val="24"/>
        </w:rPr>
        <w:t xml:space="preserve">е </w:t>
      </w:r>
      <w:r w:rsidR="00AC7929" w:rsidRPr="00AC7929">
        <w:rPr>
          <w:rFonts w:ascii="Times New Roman" w:hAnsi="Times New Roman" w:cs="Times New Roman"/>
          <w:sz w:val="24"/>
          <w:szCs w:val="24"/>
        </w:rPr>
        <w:t>обр</w:t>
      </w:r>
      <w:r w:rsidR="00AC7929">
        <w:rPr>
          <w:rFonts w:ascii="Times New Roman" w:hAnsi="Times New Roman" w:cs="Times New Roman"/>
          <w:sz w:val="24"/>
          <w:szCs w:val="24"/>
        </w:rPr>
        <w:t>азувана е</w:t>
      </w:r>
      <w:r w:rsidR="00AC7929" w:rsidRPr="00AC7929">
        <w:rPr>
          <w:rFonts w:ascii="Times New Roman" w:hAnsi="Times New Roman" w:cs="Times New Roman"/>
          <w:sz w:val="24"/>
          <w:szCs w:val="24"/>
        </w:rPr>
        <w:t xml:space="preserve"> по тази жалба преписка при вас </w:t>
      </w:r>
      <w:r w:rsidR="00511F7F">
        <w:rPr>
          <w:rFonts w:ascii="Times New Roman" w:hAnsi="Times New Roman" w:cs="Times New Roman"/>
          <w:sz w:val="24"/>
          <w:szCs w:val="24"/>
        </w:rPr>
        <w:t>№</w:t>
      </w:r>
      <w:r w:rsidR="00AC7929" w:rsidRPr="00AC7929">
        <w:rPr>
          <w:rFonts w:ascii="Times New Roman" w:hAnsi="Times New Roman" w:cs="Times New Roman"/>
          <w:sz w:val="24"/>
          <w:szCs w:val="24"/>
        </w:rPr>
        <w:t xml:space="preserve"> 495 от </w:t>
      </w:r>
      <w:r w:rsidR="00511F7F">
        <w:rPr>
          <w:rFonts w:ascii="Times New Roman" w:hAnsi="Times New Roman" w:cs="Times New Roman"/>
          <w:sz w:val="24"/>
          <w:szCs w:val="24"/>
        </w:rPr>
        <w:t>2022</w:t>
      </w:r>
      <w:r w:rsidR="00AC7929" w:rsidRPr="00AC7929">
        <w:rPr>
          <w:rFonts w:ascii="Times New Roman" w:hAnsi="Times New Roman" w:cs="Times New Roman"/>
          <w:sz w:val="24"/>
          <w:szCs w:val="24"/>
        </w:rPr>
        <w:t xml:space="preserve"> година</w:t>
      </w:r>
      <w:r w:rsidR="00511F7F">
        <w:rPr>
          <w:rFonts w:ascii="Times New Roman" w:hAnsi="Times New Roman" w:cs="Times New Roman"/>
          <w:sz w:val="24"/>
          <w:szCs w:val="24"/>
        </w:rPr>
        <w:t>,</w:t>
      </w:r>
      <w:r w:rsidR="00AC7929" w:rsidRPr="00AC7929">
        <w:rPr>
          <w:rFonts w:ascii="Times New Roman" w:hAnsi="Times New Roman" w:cs="Times New Roman"/>
          <w:sz w:val="24"/>
          <w:szCs w:val="24"/>
        </w:rPr>
        <w:t xml:space="preserve"> по която преписка </w:t>
      </w:r>
      <w:r w:rsidR="00511F7F">
        <w:rPr>
          <w:rFonts w:ascii="Times New Roman" w:hAnsi="Times New Roman" w:cs="Times New Roman"/>
          <w:sz w:val="24"/>
          <w:szCs w:val="24"/>
        </w:rPr>
        <w:t xml:space="preserve">е </w:t>
      </w:r>
      <w:r w:rsidR="00AC7929" w:rsidRPr="00AC7929">
        <w:rPr>
          <w:rFonts w:ascii="Times New Roman" w:hAnsi="Times New Roman" w:cs="Times New Roman"/>
          <w:sz w:val="24"/>
          <w:szCs w:val="24"/>
        </w:rPr>
        <w:t>постановено определение</w:t>
      </w:r>
      <w:r w:rsidR="00511F7F">
        <w:rPr>
          <w:rFonts w:ascii="Times New Roman" w:hAnsi="Times New Roman" w:cs="Times New Roman"/>
          <w:sz w:val="24"/>
          <w:szCs w:val="24"/>
        </w:rPr>
        <w:t>,</w:t>
      </w:r>
      <w:r w:rsidR="00AC7929" w:rsidRPr="00AC7929">
        <w:rPr>
          <w:rFonts w:ascii="Times New Roman" w:hAnsi="Times New Roman" w:cs="Times New Roman"/>
          <w:sz w:val="24"/>
          <w:szCs w:val="24"/>
        </w:rPr>
        <w:t xml:space="preserve"> с което процедурата е спряна</w:t>
      </w:r>
      <w:r w:rsidR="00511F7F">
        <w:rPr>
          <w:rFonts w:ascii="Times New Roman" w:hAnsi="Times New Roman" w:cs="Times New Roman"/>
          <w:sz w:val="24"/>
          <w:szCs w:val="24"/>
        </w:rPr>
        <w:t>. М</w:t>
      </w:r>
      <w:r w:rsidR="00AC7929" w:rsidRPr="00AC7929">
        <w:rPr>
          <w:rFonts w:ascii="Times New Roman" w:hAnsi="Times New Roman" w:cs="Times New Roman"/>
          <w:sz w:val="24"/>
          <w:szCs w:val="24"/>
        </w:rPr>
        <w:t>оля същ</w:t>
      </w:r>
      <w:r w:rsidR="00511F7F">
        <w:rPr>
          <w:rFonts w:ascii="Times New Roman" w:hAnsi="Times New Roman" w:cs="Times New Roman"/>
          <w:sz w:val="24"/>
          <w:szCs w:val="24"/>
        </w:rPr>
        <w:t>о д</w:t>
      </w:r>
      <w:r w:rsidR="00AC7929" w:rsidRPr="00AC7929">
        <w:rPr>
          <w:rFonts w:ascii="Times New Roman" w:hAnsi="Times New Roman" w:cs="Times New Roman"/>
          <w:sz w:val="24"/>
          <w:szCs w:val="24"/>
        </w:rPr>
        <w:t>а присъдите сторените разноски</w:t>
      </w:r>
      <w:r w:rsidR="00511F7F">
        <w:rPr>
          <w:rFonts w:ascii="Times New Roman" w:hAnsi="Times New Roman" w:cs="Times New Roman"/>
          <w:sz w:val="24"/>
          <w:szCs w:val="24"/>
        </w:rPr>
        <w:t xml:space="preserve">, съобразно списък, </w:t>
      </w:r>
      <w:r w:rsidR="00AC7929" w:rsidRPr="00AC7929">
        <w:rPr>
          <w:rFonts w:ascii="Times New Roman" w:hAnsi="Times New Roman" w:cs="Times New Roman"/>
          <w:sz w:val="24"/>
          <w:szCs w:val="24"/>
        </w:rPr>
        <w:t>който прилагам.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11F7F" w:rsidRDefault="00511F7F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33AA" w:rsidRDefault="000C33AA" w:rsidP="00324B6B">
      <w:pPr>
        <w:spacing w:after="0" w:line="240" w:lineRule="auto"/>
      </w:pPr>
      <w:r>
        <w:separator/>
      </w:r>
    </w:p>
  </w:endnote>
  <w:endnote w:type="continuationSeparator" w:id="0">
    <w:p w:rsidR="000C33AA" w:rsidRDefault="000C33AA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11F7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33AA" w:rsidRDefault="000C33AA" w:rsidP="00324B6B">
      <w:pPr>
        <w:spacing w:after="0" w:line="240" w:lineRule="auto"/>
      </w:pPr>
      <w:r>
        <w:separator/>
      </w:r>
    </w:p>
  </w:footnote>
  <w:footnote w:type="continuationSeparator" w:id="0">
    <w:p w:rsidR="000C33AA" w:rsidRDefault="000C33AA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12490"/>
    <w:rsid w:val="000345F6"/>
    <w:rsid w:val="000565B6"/>
    <w:rsid w:val="00087939"/>
    <w:rsid w:val="00091E7E"/>
    <w:rsid w:val="00094544"/>
    <w:rsid w:val="00094E5E"/>
    <w:rsid w:val="00096F53"/>
    <w:rsid w:val="000A2E4C"/>
    <w:rsid w:val="000A4E03"/>
    <w:rsid w:val="000B06DE"/>
    <w:rsid w:val="000B4648"/>
    <w:rsid w:val="000C004D"/>
    <w:rsid w:val="000C33AA"/>
    <w:rsid w:val="000E70BF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9105B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3181"/>
    <w:rsid w:val="0034443C"/>
    <w:rsid w:val="003521B5"/>
    <w:rsid w:val="00353E85"/>
    <w:rsid w:val="003675C3"/>
    <w:rsid w:val="00373C17"/>
    <w:rsid w:val="00382AF1"/>
    <w:rsid w:val="003A2AA5"/>
    <w:rsid w:val="003B70EF"/>
    <w:rsid w:val="003D1310"/>
    <w:rsid w:val="003D24FF"/>
    <w:rsid w:val="003D4817"/>
    <w:rsid w:val="003E0B7E"/>
    <w:rsid w:val="003E36D1"/>
    <w:rsid w:val="003E5EB9"/>
    <w:rsid w:val="003E70D5"/>
    <w:rsid w:val="00406C27"/>
    <w:rsid w:val="00424446"/>
    <w:rsid w:val="00424553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1362"/>
    <w:rsid w:val="004D424E"/>
    <w:rsid w:val="004E50E5"/>
    <w:rsid w:val="004F05C7"/>
    <w:rsid w:val="005117B5"/>
    <w:rsid w:val="00511F7F"/>
    <w:rsid w:val="0052074C"/>
    <w:rsid w:val="0052588C"/>
    <w:rsid w:val="00535CB8"/>
    <w:rsid w:val="005440D0"/>
    <w:rsid w:val="00552885"/>
    <w:rsid w:val="00556BFA"/>
    <w:rsid w:val="00570B92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704E16"/>
    <w:rsid w:val="00705E9F"/>
    <w:rsid w:val="00716088"/>
    <w:rsid w:val="00717A11"/>
    <w:rsid w:val="00737ACA"/>
    <w:rsid w:val="007517D7"/>
    <w:rsid w:val="00760029"/>
    <w:rsid w:val="007677FC"/>
    <w:rsid w:val="0077251C"/>
    <w:rsid w:val="00786940"/>
    <w:rsid w:val="007930FD"/>
    <w:rsid w:val="007B73EE"/>
    <w:rsid w:val="007E1D8C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71406"/>
    <w:rsid w:val="00A871C9"/>
    <w:rsid w:val="00A90801"/>
    <w:rsid w:val="00AA44DF"/>
    <w:rsid w:val="00AA6DB8"/>
    <w:rsid w:val="00AB2F56"/>
    <w:rsid w:val="00AC7929"/>
    <w:rsid w:val="00AD22D3"/>
    <w:rsid w:val="00B13D35"/>
    <w:rsid w:val="00B158B2"/>
    <w:rsid w:val="00B60587"/>
    <w:rsid w:val="00B755EB"/>
    <w:rsid w:val="00B835E6"/>
    <w:rsid w:val="00B8578E"/>
    <w:rsid w:val="00B91F9C"/>
    <w:rsid w:val="00BB1A25"/>
    <w:rsid w:val="00BC03F3"/>
    <w:rsid w:val="00BC15DC"/>
    <w:rsid w:val="00BC4237"/>
    <w:rsid w:val="00BD1BD9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96B50"/>
    <w:rsid w:val="00CA42FC"/>
    <w:rsid w:val="00CB0228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7DDB2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403</Words>
  <Characters>2298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2022-10-07T12:17:00Z</dcterms:modified>
</cp:coreProperties>
</file>